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5C5F" w14:textId="77777777" w:rsidR="00EF340C" w:rsidRDefault="00EF340C" w:rsidP="00EF340C">
      <w:pPr>
        <w:rPr>
          <w:lang w:val="pt-PT"/>
        </w:rPr>
      </w:pPr>
      <w:r>
        <w:rPr>
          <w:lang w:val="pt-PT"/>
        </w:rPr>
        <w:t xml:space="preserve">Noticia UC: </w:t>
      </w:r>
      <w:hyperlink r:id="rId7" w:history="1">
        <w:r>
          <w:rPr>
            <w:rStyle w:val="Hiperligao"/>
            <w:lang w:val="pt-PT"/>
          </w:rPr>
          <w:t>https://noticias.uc.pt/artigos/estao-abertas-as-candidaturas-para-a-top-female-founders-summer-school/</w:t>
        </w:r>
      </w:hyperlink>
    </w:p>
    <w:p w14:paraId="49A77038" w14:textId="77777777" w:rsidR="00EF340C" w:rsidRDefault="00EF340C" w:rsidP="00EF340C">
      <w:pPr>
        <w:rPr>
          <w:lang w:val="pt-PT"/>
        </w:rPr>
      </w:pPr>
    </w:p>
    <w:p w14:paraId="3788E7AA" w14:textId="77777777" w:rsidR="00EF340C" w:rsidRDefault="00EF340C" w:rsidP="00EF340C">
      <w:pPr>
        <w:rPr>
          <w:lang w:val="pt-PT"/>
        </w:rPr>
      </w:pPr>
      <w:r>
        <w:rPr>
          <w:lang w:val="pt-PT"/>
        </w:rPr>
        <w:t xml:space="preserve">Link das imagens: </w:t>
      </w:r>
      <w:hyperlink r:id="rId8" w:history="1">
        <w:r>
          <w:rPr>
            <w:rStyle w:val="Hiperligao"/>
            <w:lang w:val="pt-PT"/>
          </w:rPr>
          <w:t>https://we.tl/t-74dbQBfPed</w:t>
        </w:r>
      </w:hyperlink>
    </w:p>
    <w:p w14:paraId="1A2C3E00" w14:textId="77777777" w:rsidR="00EF340C" w:rsidRDefault="00EF340C" w:rsidP="00EF340C"/>
    <w:p w14:paraId="2E53464A" w14:textId="77777777" w:rsidR="00EF340C" w:rsidRDefault="00EF340C" w:rsidP="00EF340C">
      <w:bookmarkStart w:id="0" w:name="_GoBack"/>
      <w:bookmarkEnd w:id="0"/>
      <w:proofErr w:type="spellStart"/>
      <w:r>
        <w:t>Sugestões</w:t>
      </w:r>
      <w:proofErr w:type="spellEnd"/>
      <w:r>
        <w:t xml:space="preserve"> de copy:</w:t>
      </w:r>
    </w:p>
    <w:p w14:paraId="4BBC58E1" w14:textId="77777777" w:rsidR="00EF340C" w:rsidRDefault="00EF340C" w:rsidP="00EF340C"/>
    <w:p w14:paraId="13AA7AF8" w14:textId="77777777" w:rsidR="00EF340C" w:rsidRDefault="00EF340C" w:rsidP="00EF340C">
      <w:pPr>
        <w:pStyle w:val="NormalWeb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Style w:val="Forte"/>
          <w:rFonts w:ascii="Segoe UI" w:hAnsi="Segoe UI" w:cs="Segoe UI"/>
          <w:color w:val="172B4D"/>
          <w:spacing w:val="-1"/>
          <w:sz w:val="21"/>
          <w:szCs w:val="21"/>
        </w:rPr>
        <w:t xml:space="preserve">POST 1 </w:t>
      </w:r>
    </w:p>
    <w:p w14:paraId="0E3C3DA9" w14:textId="77777777" w:rsidR="00EF340C" w:rsidRDefault="00EF340C" w:rsidP="00EF340C">
      <w:pPr>
        <w:rPr>
          <w:color w:val="0563C1"/>
          <w:u w:val="single"/>
          <w:lang w:eastAsia="en-GB"/>
        </w:rPr>
      </w:pP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🚀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r>
        <w:rPr>
          <w:rStyle w:val="nfase"/>
          <w:rFonts w:ascii="Segoe UI" w:hAnsi="Segoe UI" w:cs="Segoe UI"/>
          <w:color w:val="172B4D"/>
          <w:spacing w:val="-1"/>
          <w:sz w:val="21"/>
          <w:szCs w:val="21"/>
        </w:rPr>
        <w:t>Real stories. Real transformations.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Hear directly from those who've experienced the Top Female Founders Summer School.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Are you ready to be next?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</w: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🗓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️ </w:t>
      </w:r>
      <w:r>
        <w:rPr>
          <w:rStyle w:val="nfase"/>
          <w:rFonts w:ascii="Segoe UI" w:hAnsi="Segoe UI" w:cs="Segoe UI"/>
          <w:color w:val="172B4D"/>
          <w:spacing w:val="-1"/>
          <w:sz w:val="21"/>
          <w:szCs w:val="21"/>
        </w:rPr>
        <w:t>Applications close on 30 May.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</w: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🔗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hyperlink r:id="rId9" w:history="1">
        <w:r>
          <w:rPr>
            <w:rStyle w:val="smart-link-title-wrapper"/>
            <w:color w:val="0000FF"/>
          </w:rPr>
          <w:t>Top Female Founders | Female entrepreneurs innovating in healthcare</w:t>
        </w:r>
      </w:hyperlink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TopFemaleFounders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WomenInLeadership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EITHealth</w:t>
      </w:r>
      <w:proofErr w:type="spellEnd"/>
    </w:p>
    <w:p w14:paraId="38162D66" w14:textId="77777777" w:rsidR="00EF340C" w:rsidRDefault="00EF340C" w:rsidP="00EF340C"/>
    <w:p w14:paraId="45D873F4" w14:textId="77777777" w:rsidR="00EF340C" w:rsidRDefault="00EF340C" w:rsidP="00EF340C">
      <w:pPr>
        <w:pStyle w:val="NormalWeb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Style w:val="Forte"/>
          <w:rFonts w:ascii="Segoe UI" w:hAnsi="Segoe UI" w:cs="Segoe UI"/>
          <w:color w:val="172B4D"/>
          <w:spacing w:val="-1"/>
          <w:sz w:val="21"/>
          <w:szCs w:val="21"/>
        </w:rPr>
        <w:t xml:space="preserve">POST 2 </w:t>
      </w:r>
    </w:p>
    <w:p w14:paraId="1BE51F93" w14:textId="77777777" w:rsidR="00EF340C" w:rsidRDefault="00EF340C" w:rsidP="00EF340C">
      <w:pPr>
        <w:pStyle w:val="NormalWeb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📊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r>
        <w:rPr>
          <w:rStyle w:val="nfase"/>
          <w:rFonts w:ascii="Segoe UI" w:hAnsi="Segoe UI" w:cs="Segoe UI"/>
          <w:color w:val="172B4D"/>
          <w:spacing w:val="-1"/>
          <w:sz w:val="21"/>
          <w:szCs w:val="21"/>
        </w:rPr>
        <w:t>Let the numbers speak.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Female founders in healthcare are making waves – but the gap is real.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Let’s close it together.</w:t>
      </w:r>
    </w:p>
    <w:p w14:paraId="3FF90C44" w14:textId="77777777" w:rsidR="00EF340C" w:rsidRDefault="00EF340C" w:rsidP="00EF340C">
      <w:pPr>
        <w:pStyle w:val="NormalWeb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🌟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Join the Top Female Founders Summer School.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Apply by 30 May.</w:t>
      </w:r>
    </w:p>
    <w:p w14:paraId="50585994" w14:textId="77777777" w:rsidR="00EF340C" w:rsidRDefault="00EF340C" w:rsidP="00EF340C">
      <w:pPr>
        <w:pStyle w:val="NormalWeb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🔗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hyperlink r:id="rId10" w:history="1">
        <w:r>
          <w:rPr>
            <w:rStyle w:val="smart-link-title-wrapper"/>
            <w:color w:val="0000FF"/>
          </w:rPr>
          <w:t>Top Female Founders | Female entrepreneurs innovating in healthcare</w:t>
        </w:r>
      </w:hyperlink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WomenInHealthTech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InnovationWithImpact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EITHealth</w:t>
      </w:r>
      <w:proofErr w:type="spellEnd"/>
    </w:p>
    <w:p w14:paraId="68716A8A" w14:textId="77777777" w:rsidR="00EF340C" w:rsidRDefault="00EF340C" w:rsidP="00EF340C">
      <w:pPr>
        <w:pStyle w:val="NormalWeb"/>
        <w:rPr>
          <w:rStyle w:val="Forte"/>
        </w:rPr>
      </w:pPr>
    </w:p>
    <w:p w14:paraId="62111FED" w14:textId="77777777" w:rsidR="00EF340C" w:rsidRDefault="00EF340C" w:rsidP="00EF340C">
      <w:pPr>
        <w:pStyle w:val="NormalWeb"/>
      </w:pPr>
      <w:r>
        <w:rPr>
          <w:rStyle w:val="Forte"/>
          <w:rFonts w:ascii="Segoe UI" w:hAnsi="Segoe UI" w:cs="Segoe UI"/>
          <w:color w:val="172B4D"/>
          <w:spacing w:val="-1"/>
          <w:sz w:val="21"/>
          <w:szCs w:val="21"/>
        </w:rPr>
        <w:t xml:space="preserve">POST 3 </w:t>
      </w:r>
    </w:p>
    <w:p w14:paraId="4602A13D" w14:textId="77777777" w:rsidR="00EF340C" w:rsidRDefault="00EF340C" w:rsidP="00EF340C">
      <w:pPr>
        <w:pStyle w:val="NormalWeb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⏳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Tick tock…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This opportunity doesn’t come twice.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- Applications to Top Female Founders close on 30 May.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br/>
      </w: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💥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It’s your moment – let’s go.</w:t>
      </w:r>
    </w:p>
    <w:p w14:paraId="6DF06857" w14:textId="77777777" w:rsidR="00EF340C" w:rsidRDefault="00EF340C" w:rsidP="00EF340C">
      <w:pPr>
        <w:pStyle w:val="NormalWeb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 Emoji" w:hAnsi="Segoe UI Emoji" w:cs="Segoe UI Emoji"/>
          <w:color w:val="172B4D"/>
          <w:spacing w:val="-1"/>
          <w:sz w:val="21"/>
          <w:szCs w:val="21"/>
        </w:rPr>
        <w:t>🔗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hyperlink r:id="rId11" w:history="1">
        <w:r>
          <w:rPr>
            <w:rStyle w:val="smart-link-title-wrapper"/>
            <w:color w:val="0000FF"/>
          </w:rPr>
          <w:t>Top Female Founders | Female entrepreneurs innovating in healthcare</w:t>
        </w:r>
      </w:hyperlink>
      <w:r>
        <w:rPr>
          <w:rFonts w:ascii="Segoe UI" w:hAnsi="Segoe UI" w:cs="Segoe UI"/>
          <w:color w:val="172B4D"/>
          <w:spacing w:val="-1"/>
          <w:sz w:val="21"/>
          <w:szCs w:val="21"/>
        </w:rPr>
        <w:br/>
        <w:t>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LastCall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TopFemaleFounders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#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WomenInInnovation</w:t>
      </w:r>
      <w:proofErr w:type="spellEnd"/>
    </w:p>
    <w:p w14:paraId="3ADFC0E0" w14:textId="77777777" w:rsidR="00F364FE" w:rsidRDefault="00F364FE"/>
    <w:sectPr w:rsidR="00F364FE" w:rsidSect="009E4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0C"/>
    <w:rsid w:val="009E4105"/>
    <w:rsid w:val="00EF340C"/>
    <w:rsid w:val="00F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3A3B"/>
  <w15:chartTrackingRefBased/>
  <w15:docId w15:val="{FE1BBDA6-E25C-4DF8-AE89-DD935D7C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40C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F340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F340C"/>
    <w:pPr>
      <w:spacing w:before="100" w:beforeAutospacing="1" w:after="100" w:afterAutospacing="1"/>
    </w:pPr>
    <w:rPr>
      <w:lang w:eastAsia="en-GB"/>
    </w:rPr>
  </w:style>
  <w:style w:type="character" w:customStyle="1" w:styleId="loader-wrapper">
    <w:name w:val="loader-wrapper"/>
    <w:basedOn w:val="Tipodeletrapredefinidodopargrafo"/>
    <w:rsid w:val="00EF340C"/>
  </w:style>
  <w:style w:type="character" w:customStyle="1" w:styleId="smart-link-title-wrapper">
    <w:name w:val="smart-link-title-wrapper"/>
    <w:basedOn w:val="Tipodeletrapredefinidodopargrafo"/>
    <w:rsid w:val="00EF340C"/>
  </w:style>
  <w:style w:type="character" w:styleId="Forte">
    <w:name w:val="Strong"/>
    <w:basedOn w:val="Tipodeletrapredefinidodopargrafo"/>
    <w:uiPriority w:val="22"/>
    <w:qFormat/>
    <w:rsid w:val="00EF340C"/>
    <w:rPr>
      <w:b/>
      <w:bCs/>
    </w:rPr>
  </w:style>
  <w:style w:type="character" w:styleId="nfase">
    <w:name w:val="Emphasis"/>
    <w:basedOn w:val="Tipodeletrapredefinidodopargrafo"/>
    <w:uiPriority w:val="20"/>
    <w:qFormat/>
    <w:rsid w:val="00EF3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74dbQBfPe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noticias.uc.pt/artigos/estao-abertas-as-candidaturas-para-a-top-female-founders-summer-school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ithealth.eu/programmes/top-female-founder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ithealth.eu/programmes/top-female-founders/" TargetMode="External"/><Relationship Id="rId4" Type="http://schemas.openxmlformats.org/officeDocument/2006/relationships/styles" Target="styles.xml"/><Relationship Id="rId9" Type="http://schemas.openxmlformats.org/officeDocument/2006/relationships/hyperlink" Target="http://eithealth.eu/programmes/top-female-founder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D4ED3E99EF6A4F9896ECBA8228FD2D" ma:contentTypeVersion="16" ma:contentTypeDescription="Criar um novo documento." ma:contentTypeScope="" ma:versionID="89124c92c90a1011769958381e93b077">
  <xsd:schema xmlns:xsd="http://www.w3.org/2001/XMLSchema" xmlns:xs="http://www.w3.org/2001/XMLSchema" xmlns:p="http://schemas.microsoft.com/office/2006/metadata/properties" xmlns:ns3="25eb9378-d3d1-4ced-9362-575c9d3edc66" xmlns:ns4="65ed5fc7-7845-4fd7-ab2b-3fd40459a655" targetNamespace="http://schemas.microsoft.com/office/2006/metadata/properties" ma:root="true" ma:fieldsID="fda4e3f3d95bff86ae169c577974cae3" ns3:_="" ns4:_="">
    <xsd:import namespace="25eb9378-d3d1-4ced-9362-575c9d3edc66"/>
    <xsd:import namespace="65ed5fc7-7845-4fd7-ab2b-3fd40459a6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b9378-d3d1-4ced-9362-575c9d3ed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d5fc7-7845-4fd7-ab2b-3fd40459a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b9378-d3d1-4ced-9362-575c9d3edc66" xsi:nil="true"/>
  </documentManagement>
</p:properties>
</file>

<file path=customXml/itemProps1.xml><?xml version="1.0" encoding="utf-8"?>
<ds:datastoreItem xmlns:ds="http://schemas.openxmlformats.org/officeDocument/2006/customXml" ds:itemID="{1EF4F1E1-90AD-47B4-9F35-2CB5E0C2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b9378-d3d1-4ced-9362-575c9d3edc66"/>
    <ds:schemaRef ds:uri="65ed5fc7-7845-4fd7-ab2b-3fd40459a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BB-5C6C-4B97-BA7A-A57671AD9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CB41C-B325-443E-A56F-55F2EEAA2BCF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25eb9378-d3d1-4ced-9362-575c9d3edc66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5ed5fc7-7845-4fd7-ab2b-3fd40459a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Frade</dc:creator>
  <cp:keywords/>
  <dc:description/>
  <cp:lastModifiedBy>Ana Frade</cp:lastModifiedBy>
  <cp:revision>1</cp:revision>
  <dcterms:created xsi:type="dcterms:W3CDTF">2025-05-22T13:15:00Z</dcterms:created>
  <dcterms:modified xsi:type="dcterms:W3CDTF">2025-05-22T13:18:00Z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0x0101001FD4ED3E99EF6A4F9896ECBA8228FD2D</vt:lpwstr>
  </property>
</Properties>
</file>